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C938" w14:textId="2676C18F" w:rsidR="004F5CF9" w:rsidRDefault="00525307">
      <w:pPr>
        <w:rPr>
          <w:rFonts w:ascii="Arial" w:hAnsi="Arial" w:cs="Arial"/>
        </w:rPr>
      </w:pPr>
      <w:r>
        <w:rPr>
          <w:rFonts w:ascii="Arial" w:hAnsi="Arial" w:cs="Arial"/>
        </w:rPr>
        <w:t>FOI 9027 – Q6</w:t>
      </w:r>
    </w:p>
    <w:p w14:paraId="6DCAC824" w14:textId="77777777" w:rsidR="00525307" w:rsidRPr="00525307" w:rsidRDefault="00525307" w:rsidP="00525307">
      <w:pPr>
        <w:numPr>
          <w:ilvl w:val="0"/>
          <w:numId w:val="1"/>
        </w:numPr>
        <w:rPr>
          <w:rFonts w:ascii="Arial" w:hAnsi="Arial" w:cs="Arial"/>
        </w:rPr>
      </w:pPr>
      <w:r w:rsidRPr="00525307">
        <w:rPr>
          <w:rFonts w:ascii="Arial" w:hAnsi="Arial" w:cs="Arial"/>
          <w:b/>
          <w:bCs/>
        </w:rPr>
        <w:t>6 - Incident breakdown by subcategory — quarterly</w:t>
      </w:r>
    </w:p>
    <w:p w14:paraId="176D044B" w14:textId="77777777" w:rsidR="00525307" w:rsidRPr="00525307" w:rsidRDefault="00525307" w:rsidP="00525307">
      <w:pPr>
        <w:rPr>
          <w:rFonts w:ascii="Arial" w:hAnsi="Arial" w:cs="Arial"/>
        </w:rPr>
      </w:pPr>
      <w:r w:rsidRPr="00525307">
        <w:rPr>
          <w:rFonts w:ascii="Arial" w:hAnsi="Arial" w:cs="Arial"/>
        </w:rPr>
        <w:t xml:space="preserve">For the same periods as (5), provide the number of incidents </w:t>
      </w:r>
      <w:r w:rsidRPr="00525307">
        <w:rPr>
          <w:rFonts w:ascii="Arial" w:hAnsi="Arial" w:cs="Arial"/>
          <w:b/>
          <w:bCs/>
        </w:rPr>
        <w:t>by each subcategory</w:t>
      </w:r>
      <w:r w:rsidRPr="00525307">
        <w:rPr>
          <w:rFonts w:ascii="Arial" w:hAnsi="Arial" w:cs="Arial"/>
        </w:rPr>
        <w:t> listed in item (5) for each quarter (i.e., a table showing, for each quarter, counts for “Verbal abuse”, “Physical assault”, etc.). If exact subcategories differ between services, provide a crosswalk or note. I have included a sample table below, if additional columns are necessary, please include them: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510"/>
        <w:gridCol w:w="1452"/>
        <w:gridCol w:w="1452"/>
        <w:gridCol w:w="1452"/>
        <w:gridCol w:w="1452"/>
        <w:gridCol w:w="1452"/>
        <w:gridCol w:w="1452"/>
      </w:tblGrid>
      <w:tr w:rsidR="00525307" w:rsidRPr="00525307" w14:paraId="37B07D74" w14:textId="77777777" w:rsidTr="00525307"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A646C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B5F65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8F91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Subcategory 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B7A68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Subcategory 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9B43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Subcategory 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04A5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Subcategory 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2DB1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Subcategory 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D3F6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Subcategory 6</w:t>
            </w:r>
          </w:p>
        </w:tc>
      </w:tr>
      <w:tr w:rsidR="00525307" w:rsidRPr="00525307" w14:paraId="013ADECE" w14:textId="77777777" w:rsidTr="00525307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99300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921E5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1F31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EG Physical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5BD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Eg Verbal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140E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Eg Threatening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4BD5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EG Sexual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EFB0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Eg Hate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0D7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EG Antisocial</w:t>
            </w:r>
          </w:p>
        </w:tc>
      </w:tr>
      <w:tr w:rsidR="00525307" w:rsidRPr="00525307" w14:paraId="7EC91D99" w14:textId="77777777" w:rsidTr="00525307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3923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2021/22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C551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6BF3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139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0DCE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724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CA7C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D5D6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0B8E9629" w14:textId="77777777" w:rsidTr="0052530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172E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557D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9340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B506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788E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9D1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CD2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41CA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4DD0CA9C" w14:textId="77777777" w:rsidTr="0052530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36A13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4A2D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49C8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68A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C2A9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587C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30CA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A6CE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0D78C747" w14:textId="77777777" w:rsidTr="00525307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9A3B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12D9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DC3C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B5A1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8E12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254C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4CFD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49D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3E7967CA" w14:textId="77777777" w:rsidTr="0052530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1A02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2022/23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865D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5142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74903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D17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29E8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9B66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6408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29FE0EB4" w14:textId="77777777" w:rsidTr="0052530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F84E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678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CA6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3851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5B09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396C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8CD8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258A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78656020" w14:textId="77777777" w:rsidTr="0052530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6D4A1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D1A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7B4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B9F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81A65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555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5489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C26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6539CFDB" w14:textId="77777777" w:rsidTr="0052530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597B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586D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FF80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AA4A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BC16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84B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2976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6A8E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3708FF20" w14:textId="77777777" w:rsidTr="0052530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7F19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2023/24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9F9E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5D1E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373E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1C3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49E3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767D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57E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4AA72900" w14:textId="77777777" w:rsidTr="0052530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0500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21D8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145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2246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BB02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24ED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72D6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5450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393CDA8D" w14:textId="77777777" w:rsidTr="0052530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CB7B9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FC0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D312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2AB0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70E9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85B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AD0C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90F5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5A10ED20" w14:textId="77777777" w:rsidTr="0052530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91B00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CFA8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0EDC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FBE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49B9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C390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1D20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4A30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63D9BF64" w14:textId="77777777" w:rsidTr="0052530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CEB9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2024/25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70D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B595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E7EC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3DEC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63D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3362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1A7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0F3EE303" w14:textId="77777777" w:rsidTr="0052530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04FF2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D0FA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ED66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2F16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07FA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E95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6BC6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7B8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2EFCA7F5" w14:textId="77777777" w:rsidTr="0052530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79732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4058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281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D611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309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696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45A5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B1B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385CDEEE" w14:textId="77777777" w:rsidTr="0052530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424FE" w14:textId="77777777" w:rsidR="00525307" w:rsidRPr="00525307" w:rsidRDefault="00525307" w:rsidP="005253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E695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Q4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D8D1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98FA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7A80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4583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713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B89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  <w:tr w:rsidR="00525307" w:rsidRPr="00525307" w14:paraId="75AEE9C3" w14:textId="77777777" w:rsidTr="005253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3025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2026-26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0D38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Q1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DFCD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A6EC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E717F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CCBB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1997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5B934" w14:textId="77777777" w:rsidR="00525307" w:rsidRPr="00525307" w:rsidRDefault="00525307" w:rsidP="00525307">
            <w:pPr>
              <w:rPr>
                <w:rFonts w:ascii="Arial" w:hAnsi="Arial" w:cs="Arial"/>
              </w:rPr>
            </w:pPr>
            <w:r w:rsidRPr="00525307">
              <w:rPr>
                <w:rFonts w:ascii="Arial" w:hAnsi="Arial" w:cs="Arial"/>
              </w:rPr>
              <w:t> </w:t>
            </w:r>
          </w:p>
        </w:tc>
      </w:tr>
    </w:tbl>
    <w:p w14:paraId="6A651C41" w14:textId="77777777" w:rsidR="00525307" w:rsidRPr="00EA2A77" w:rsidRDefault="00525307">
      <w:pPr>
        <w:rPr>
          <w:rFonts w:ascii="Arial" w:hAnsi="Arial" w:cs="Arial"/>
        </w:rPr>
      </w:pPr>
    </w:p>
    <w:sectPr w:rsidR="00525307" w:rsidRPr="00EA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413BE"/>
    <w:multiLevelType w:val="multilevel"/>
    <w:tmpl w:val="3E769F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21652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07"/>
    <w:rsid w:val="004F5CF9"/>
    <w:rsid w:val="00525307"/>
    <w:rsid w:val="005A4D65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6F5A"/>
  <w15:chartTrackingRefBased/>
  <w15:docId w15:val="{5FEBA52B-EFD8-4B93-AA9D-91F82D7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3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3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3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3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30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30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3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3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30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3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30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30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Salisbury NHS Foundation Trust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2025-11-11T08:49:00Z</dcterms:created>
  <dcterms:modified xsi:type="dcterms:W3CDTF">2025-11-11T08:52:00Z</dcterms:modified>
</cp:coreProperties>
</file>